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C7" w:rsidRPr="00477A91" w:rsidRDefault="000059C7" w:rsidP="000059C7">
      <w:pPr>
        <w:pStyle w:val="FirstParagraph"/>
        <w:spacing w:before="0" w:after="0"/>
        <w:ind w:left="4962"/>
        <w:jc w:val="right"/>
        <w:rPr>
          <w:rFonts w:ascii="Times New Roman" w:hAnsi="Times New Roman" w:cs="Times New Roman"/>
          <w:b/>
          <w:lang w:val="ru-RU"/>
        </w:rPr>
      </w:pPr>
      <w:bookmarkStart w:id="0" w:name="_GoBack"/>
      <w:bookmarkEnd w:id="0"/>
      <w:r w:rsidRPr="00477A91">
        <w:rPr>
          <w:rFonts w:ascii="Times New Roman" w:hAnsi="Times New Roman" w:cs="Times New Roman"/>
          <w:b/>
          <w:lang w:val="ru-RU"/>
        </w:rPr>
        <w:t xml:space="preserve">Приложение № 11 </w:t>
      </w:r>
    </w:p>
    <w:p w:rsidR="000059C7" w:rsidRPr="00477A91" w:rsidRDefault="000059C7" w:rsidP="000059C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к Положению о предоставлении услуг экспортно ориентированным субъектам малого и среднего предпринимательства Сахалинской области </w:t>
      </w:r>
    </w:p>
    <w:p w:rsidR="000059C7" w:rsidRPr="00477A91" w:rsidRDefault="000059C7" w:rsidP="000059C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микрокредитной компанией «Сахалинский Фонд развития предпринимательства», </w:t>
      </w:r>
    </w:p>
    <w:p w:rsidR="000059C7" w:rsidRPr="00477A91" w:rsidRDefault="000059C7" w:rsidP="000059C7">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утвержденному директором Фонда 12.04.2022г.</w:t>
      </w:r>
    </w:p>
    <w:p w:rsidR="000059C7" w:rsidRPr="00477A91" w:rsidRDefault="000059C7" w:rsidP="000059C7">
      <w:pPr>
        <w:pStyle w:val="a3"/>
        <w:spacing w:before="0" w:after="0"/>
        <w:jc w:val="center"/>
        <w:rPr>
          <w:rFonts w:ascii="Times New Roman" w:hAnsi="Times New Roman" w:cs="Times New Roman"/>
          <w:b/>
          <w:lang w:val="ru-RU"/>
        </w:rPr>
      </w:pPr>
    </w:p>
    <w:p w:rsidR="000059C7" w:rsidRPr="00477A91" w:rsidRDefault="000059C7" w:rsidP="000059C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ЗАЯВКА </w:t>
      </w:r>
    </w:p>
    <w:p w:rsidR="000059C7" w:rsidRPr="00477A91" w:rsidRDefault="000059C7" w:rsidP="000059C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на оказание самостоятельной услуги </w:t>
      </w:r>
    </w:p>
    <w:p w:rsidR="000059C7" w:rsidRPr="00477A91" w:rsidRDefault="000059C7" w:rsidP="000059C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0059C7" w:rsidRPr="00477A91" w:rsidRDefault="000059C7" w:rsidP="000059C7">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_____________ от «_______» __________________ 20_____ года</w:t>
      </w:r>
    </w:p>
    <w:p w:rsidR="000059C7" w:rsidRPr="00477A91" w:rsidRDefault="000059C7" w:rsidP="000059C7">
      <w:pPr>
        <w:pStyle w:val="a3"/>
        <w:spacing w:before="0" w:after="0"/>
        <w:ind w:firstLine="708"/>
        <w:rPr>
          <w:rFonts w:ascii="Times New Roman" w:hAnsi="Times New Roman" w:cs="Times New Roman"/>
          <w:b/>
          <w:lang w:val="ru-RU"/>
        </w:rPr>
      </w:pPr>
    </w:p>
    <w:tbl>
      <w:tblPr>
        <w:tblStyle w:val="a5"/>
        <w:tblW w:w="9634" w:type="dxa"/>
        <w:tblLook w:val="04A0" w:firstRow="1" w:lastRow="0" w:firstColumn="1" w:lastColumn="0" w:noHBand="0" w:noVBand="1"/>
      </w:tblPr>
      <w:tblGrid>
        <w:gridCol w:w="2801"/>
        <w:gridCol w:w="6833"/>
      </w:tblGrid>
      <w:tr w:rsidR="000059C7" w:rsidRPr="00A57D7D" w:rsidTr="0005206F">
        <w:trPr>
          <w:trHeight w:val="441"/>
        </w:trPr>
        <w:tc>
          <w:tcPr>
            <w:tcW w:w="2801"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ЗАЯВИТЕЛЬ</w:t>
            </w:r>
          </w:p>
        </w:tc>
        <w:tc>
          <w:tcPr>
            <w:tcW w:w="6833" w:type="dxa"/>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i/>
                <w:lang w:val="ru-RU"/>
              </w:rPr>
              <w:t>указывается полное наименование ЮЛ или ИП</w:t>
            </w:r>
          </w:p>
        </w:tc>
      </w:tr>
    </w:tbl>
    <w:p w:rsidR="000059C7" w:rsidRPr="00477A91" w:rsidRDefault="000059C7" w:rsidP="000059C7">
      <w:pPr>
        <w:pStyle w:val="a3"/>
        <w:spacing w:before="0" w:after="0"/>
        <w:ind w:firstLine="708"/>
        <w:rPr>
          <w:rFonts w:ascii="Times New Roman" w:hAnsi="Times New Roman" w:cs="Times New Roman"/>
          <w:b/>
          <w:lang w:val="ru-RU"/>
        </w:rPr>
      </w:pPr>
    </w:p>
    <w:p w:rsidR="000059C7" w:rsidRPr="00477A91" w:rsidRDefault="000059C7" w:rsidP="000059C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ОБ УСЛУГЕ</w:t>
      </w:r>
    </w:p>
    <w:tbl>
      <w:tblPr>
        <w:tblStyle w:val="a5"/>
        <w:tblW w:w="9634" w:type="dxa"/>
        <w:tblLook w:val="04A0" w:firstRow="1" w:lastRow="0" w:firstColumn="1" w:lastColumn="0" w:noHBand="0" w:noVBand="1"/>
      </w:tblPr>
      <w:tblGrid>
        <w:gridCol w:w="2830"/>
        <w:gridCol w:w="6804"/>
      </w:tblGrid>
      <w:tr w:rsidR="000059C7" w:rsidRPr="00477A91" w:rsidTr="0005206F">
        <w:trPr>
          <w:trHeight w:val="501"/>
        </w:trPr>
        <w:tc>
          <w:tcPr>
            <w:tcW w:w="2830" w:type="dxa"/>
            <w:shd w:val="clear" w:color="auto" w:fill="D9D9D9" w:themeFill="background1" w:themeFillShade="D9"/>
          </w:tcPr>
          <w:p w:rsidR="000059C7" w:rsidRPr="00477A91" w:rsidRDefault="000059C7" w:rsidP="0005206F">
            <w:pPr>
              <w:pStyle w:val="a3"/>
              <w:spacing w:before="0" w:after="0"/>
              <w:jc w:val="center"/>
              <w:rPr>
                <w:rFonts w:ascii="Times New Roman" w:hAnsi="Times New Roman" w:cs="Times New Roman"/>
                <w:lang w:val="ru-RU"/>
              </w:rPr>
            </w:pPr>
            <w:r w:rsidRPr="00477A91">
              <w:rPr>
                <w:rFonts w:ascii="Times New Roman" w:hAnsi="Times New Roman" w:cs="Times New Roman"/>
                <w:b/>
                <w:lang w:val="ru-RU"/>
              </w:rPr>
              <w:t>Самостоятельная услуга</w:t>
            </w:r>
          </w:p>
        </w:tc>
        <w:tc>
          <w:tcPr>
            <w:tcW w:w="6804" w:type="dxa"/>
            <w:shd w:val="clear" w:color="auto" w:fill="D9D9D9" w:themeFill="background1" w:themeFillShade="D9"/>
          </w:tcPr>
          <w:p w:rsidR="000059C7" w:rsidRPr="00477A91" w:rsidRDefault="000059C7" w:rsidP="0005206F">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Состав самостоятельной услуги</w:t>
            </w:r>
          </w:p>
        </w:tc>
      </w:tr>
      <w:tr w:rsidR="000059C7" w:rsidRPr="00A57D7D" w:rsidTr="0005206F">
        <w:trPr>
          <w:trHeight w:val="425"/>
        </w:trPr>
        <w:tc>
          <w:tcPr>
            <w:tcW w:w="2830" w:type="dxa"/>
            <w:vMerge w:val="restart"/>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b/>
                <w:lang w:val="ru-RU"/>
              </w:rPr>
            </w:pPr>
            <w:r w:rsidRPr="00477A91">
              <w:rPr>
                <w:rFonts w:ascii="Times New Roman" w:hAnsi="Times New Roman" w:cs="Times New Roman"/>
                <w:b/>
                <w:lang w:val="ru-RU"/>
              </w:rPr>
              <w:t>Содействие в правовой охране за пределами территории Российской Федерации объектов интеллектуальной собственности</w:t>
            </w:r>
          </w:p>
        </w:tc>
        <w:tc>
          <w:tcPr>
            <w:tcW w:w="6804" w:type="dxa"/>
            <w:shd w:val="clear" w:color="auto" w:fill="auto"/>
          </w:tcPr>
          <w:p w:rsidR="000059C7" w:rsidRPr="00477A91" w:rsidRDefault="000059C7" w:rsidP="000059C7">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Подача и рассмотрение международной заявки и связанных с ней затрат на оплату пошлин, предусмотренных </w:t>
            </w:r>
            <w:hyperlink r:id="rId5" w:history="1">
              <w:r w:rsidRPr="00477A91">
                <w:rPr>
                  <w:rFonts w:ascii="Times New Roman" w:hAnsi="Times New Roman" w:cs="Times New Roman"/>
                  <w:lang w:val="ru-RU"/>
                </w:rPr>
                <w:t>Договором</w:t>
              </w:r>
            </w:hyperlink>
            <w:r w:rsidRPr="00477A91">
              <w:rPr>
                <w:rFonts w:ascii="Times New Roman" w:hAnsi="Times New Roman" w:cs="Times New Roman"/>
                <w:lang w:val="ru-RU"/>
              </w:rPr>
              <w:t xml:space="preserve"> о патентной кооперации от 19 июня 1970 г., </w:t>
            </w:r>
            <w:hyperlink r:id="rId6" w:history="1">
              <w:r w:rsidRPr="00477A91">
                <w:rPr>
                  <w:rFonts w:ascii="Times New Roman" w:hAnsi="Times New Roman" w:cs="Times New Roman"/>
                  <w:lang w:val="ru-RU"/>
                </w:rPr>
                <w:t>Инструкцией</w:t>
              </w:r>
            </w:hyperlink>
            <w:r w:rsidRPr="00477A91">
              <w:rPr>
                <w:rFonts w:ascii="Times New Roman" w:hAnsi="Times New Roman" w:cs="Times New Roman"/>
                <w:lang w:val="ru-RU"/>
              </w:rPr>
              <w:t xml:space="preserve"> к Договору о патентной кооперации от 19 июня 1970 г., </w:t>
            </w:r>
            <w:hyperlink r:id="rId7" w:history="1">
              <w:r w:rsidRPr="00477A91">
                <w:rPr>
                  <w:rFonts w:ascii="Times New Roman" w:hAnsi="Times New Roman" w:cs="Times New Roman"/>
                  <w:lang w:val="ru-RU"/>
                </w:rPr>
                <w:t>Административной инструкцией</w:t>
              </w:r>
            </w:hyperlink>
            <w:r w:rsidRPr="00477A91">
              <w:rPr>
                <w:rFonts w:ascii="Times New Roman" w:hAnsi="Times New Roman" w:cs="Times New Roman"/>
                <w:lang w:val="ru-RU"/>
              </w:rPr>
              <w:t xml:space="preserve"> к Договору о патентной кооперации, а также </w:t>
            </w:r>
            <w:hyperlink r:id="rId8" w:history="1">
              <w:r w:rsidRPr="00477A91">
                <w:rPr>
                  <w:rFonts w:ascii="Times New Roman" w:hAnsi="Times New Roman" w:cs="Times New Roman"/>
                  <w:lang w:val="ru-RU"/>
                </w:rPr>
                <w:t>постановлением</w:t>
              </w:r>
            </w:hyperlink>
            <w:r w:rsidRPr="00477A91">
              <w:rPr>
                <w:rFonts w:ascii="Times New Roman" w:hAnsi="Times New Roman" w:cs="Times New Roman"/>
                <w:lang w:val="ru-RU"/>
              </w:rPr>
              <w:t xml:space="preserve"> Правительства Российской Федерации от 10 декабря 2008 г. </w:t>
            </w:r>
            <w:r w:rsidRPr="00477A91">
              <w:rPr>
                <w:rFonts w:ascii="Times New Roman" w:hAnsi="Times New Roman" w:cs="Times New Roman"/>
              </w:rPr>
              <w:t>N</w:t>
            </w:r>
            <w:r w:rsidRPr="00477A91">
              <w:rPr>
                <w:rFonts w:ascii="Times New Roman" w:hAnsi="Times New Roman" w:cs="Times New Roman"/>
                <w:lang w:val="ru-RU"/>
              </w:rPr>
              <w:t xml:space="preserve">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r w:rsidR="000059C7" w:rsidRPr="00A57D7D" w:rsidTr="0005206F">
        <w:trPr>
          <w:trHeight w:val="538"/>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shd w:val="clear" w:color="auto" w:fill="auto"/>
          </w:tcPr>
          <w:p w:rsidR="000059C7" w:rsidRPr="00477A91" w:rsidRDefault="000059C7" w:rsidP="000059C7">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Подача и рассмотрение заявки, предусмотренной нормативными правовыми актами национальных и региональных патентных ведомств, выдача охранных документов и поддержание заявок или охранных документов </w:t>
            </w:r>
            <w:r w:rsidRPr="00477A91">
              <w:rPr>
                <w:rFonts w:ascii="Times New Roman" w:hAnsi="Times New Roman" w:cs="Times New Roman"/>
                <w:lang w:val="ru-RU"/>
              </w:rPr>
              <w:lastRenderedPageBreak/>
              <w:t>(патентов, свидетельств) в силе и связанные с ними затраты на оплату пошлин.</w:t>
            </w:r>
          </w:p>
        </w:tc>
      </w:tr>
      <w:tr w:rsidR="000059C7" w:rsidRPr="00A57D7D" w:rsidTr="0005206F">
        <w:trPr>
          <w:trHeight w:val="375"/>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3"/>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международной заявки и делопроизводство в отношении такой заявки.</w:t>
            </w:r>
          </w:p>
        </w:tc>
      </w:tr>
      <w:tr w:rsidR="000059C7" w:rsidRPr="00A57D7D" w:rsidTr="0005206F">
        <w:trPr>
          <w:trHeight w:val="401"/>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tc>
      </w:tr>
      <w:tr w:rsidR="000059C7" w:rsidRPr="000059C7" w:rsidTr="0005206F">
        <w:trPr>
          <w:trHeight w:val="401"/>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Международная регистрация товарного знака в соответствии с Мадридским </w:t>
            </w:r>
            <w:hyperlink r:id="rId9" w:history="1">
              <w:r w:rsidRPr="00477A91">
                <w:rPr>
                  <w:rFonts w:ascii="Times New Roman" w:hAnsi="Times New Roman" w:cs="Times New Roman"/>
                  <w:lang w:val="ru-RU"/>
                </w:rPr>
                <w:t>соглашением</w:t>
              </w:r>
            </w:hyperlink>
            <w:r w:rsidRPr="00477A91">
              <w:rPr>
                <w:rFonts w:ascii="Times New Roman" w:hAnsi="Times New Roman" w:cs="Times New Roman"/>
                <w:lang w:val="ru-RU"/>
              </w:rP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0" w:history="1">
              <w:r w:rsidRPr="00477A91">
                <w:rPr>
                  <w:rFonts w:ascii="Times New Roman" w:hAnsi="Times New Roman" w:cs="Times New Roman"/>
                  <w:lang w:val="ru-RU"/>
                </w:rPr>
                <w:t>инструкцией</w:t>
              </w:r>
            </w:hyperlink>
            <w:r w:rsidRPr="00477A91">
              <w:rPr>
                <w:rFonts w:ascii="Times New Roman" w:hAnsi="Times New Roman" w:cs="Times New Roman"/>
                <w:lang w:val="ru-RU"/>
              </w:rP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tc>
      </w:tr>
      <w:tr w:rsidR="000059C7" w:rsidRPr="00A57D7D" w:rsidTr="0005206F">
        <w:trPr>
          <w:trHeight w:val="401"/>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подача заявки на международную регистрацию товарного знака и делопроизводство в отношении такой заявки.</w:t>
            </w:r>
          </w:p>
        </w:tc>
      </w:tr>
      <w:tr w:rsidR="000059C7" w:rsidRPr="000059C7" w:rsidTr="0005206F">
        <w:trPr>
          <w:trHeight w:val="401"/>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 xml:space="preserve">Получение международной регистрации промышленного образца в соответствии с Женевским </w:t>
            </w:r>
            <w:hyperlink r:id="rId11" w:history="1">
              <w:r w:rsidRPr="00477A91">
                <w:rPr>
                  <w:rFonts w:ascii="Times New Roman" w:hAnsi="Times New Roman" w:cs="Times New Roman"/>
                  <w:lang w:val="ru-RU"/>
                </w:rPr>
                <w:t>актом</w:t>
              </w:r>
            </w:hyperlink>
            <w:r w:rsidRPr="00477A91">
              <w:rPr>
                <w:rFonts w:ascii="Times New Roman" w:hAnsi="Times New Roman" w:cs="Times New Roman"/>
                <w:lang w:val="ru-RU"/>
              </w:rP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tc>
      </w:tr>
      <w:tr w:rsidR="000059C7" w:rsidRPr="00A57D7D" w:rsidTr="0005206F">
        <w:trPr>
          <w:trHeight w:val="856"/>
        </w:trPr>
        <w:tc>
          <w:tcPr>
            <w:tcW w:w="2830" w:type="dxa"/>
            <w:vMerge/>
            <w:shd w:val="clear" w:color="auto" w:fill="D9D9D9" w:themeFill="background1" w:themeFillShade="D9"/>
          </w:tcPr>
          <w:p w:rsidR="000059C7" w:rsidRPr="00477A91" w:rsidRDefault="000059C7" w:rsidP="0005206F">
            <w:pPr>
              <w:pStyle w:val="a3"/>
              <w:spacing w:before="0" w:after="0"/>
              <w:rPr>
                <w:rFonts w:ascii="Times New Roman" w:hAnsi="Times New Roman" w:cs="Times New Roman"/>
                <w:lang w:val="ru-RU"/>
              </w:rPr>
            </w:pPr>
          </w:p>
        </w:tc>
        <w:tc>
          <w:tcPr>
            <w:tcW w:w="6804" w:type="dxa"/>
          </w:tcPr>
          <w:p w:rsidR="000059C7" w:rsidRPr="00477A91" w:rsidRDefault="000059C7" w:rsidP="000059C7">
            <w:pPr>
              <w:pStyle w:val="a3"/>
              <w:numPr>
                <w:ilvl w:val="0"/>
                <w:numId w:val="4"/>
              </w:numPr>
              <w:spacing w:before="0" w:after="0"/>
              <w:ind w:left="35" w:firstLine="0"/>
              <w:jc w:val="both"/>
              <w:rPr>
                <w:rFonts w:ascii="Times New Roman" w:hAnsi="Times New Roman" w:cs="Times New Roman"/>
                <w:lang w:val="ru-RU"/>
              </w:rPr>
            </w:pPr>
            <w:r w:rsidRPr="00477A91">
              <w:rPr>
                <w:rFonts w:ascii="Times New Roman" w:hAnsi="Times New Roman" w:cs="Times New Roman"/>
                <w:lang w:val="ru-RU"/>
              </w:rPr>
              <w:t>Подготовка и подача заявки на международную регистрацию промышленного образца и делопроизводство в отношении такой заявки.</w:t>
            </w:r>
          </w:p>
        </w:tc>
      </w:tr>
    </w:tbl>
    <w:p w:rsidR="000059C7" w:rsidRPr="00477A91" w:rsidRDefault="000059C7" w:rsidP="000059C7">
      <w:pPr>
        <w:pStyle w:val="a3"/>
        <w:spacing w:before="0" w:after="0"/>
        <w:ind w:firstLine="567"/>
        <w:jc w:val="center"/>
        <w:rPr>
          <w:rFonts w:ascii="Times New Roman" w:hAnsi="Times New Roman" w:cs="Times New Roman"/>
          <w:b/>
          <w:lang w:val="ru-RU"/>
        </w:rPr>
      </w:pPr>
    </w:p>
    <w:p w:rsidR="000059C7" w:rsidRPr="00477A91" w:rsidRDefault="000059C7" w:rsidP="000059C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 ЗАЯВИТЕЛЕ</w:t>
      </w:r>
    </w:p>
    <w:p w:rsidR="000059C7" w:rsidRPr="00477A91" w:rsidRDefault="000059C7" w:rsidP="000059C7">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(юридическом лице/индивидуальном предпринимателе)</w:t>
      </w:r>
    </w:p>
    <w:tbl>
      <w:tblPr>
        <w:tblStyle w:val="a5"/>
        <w:tblW w:w="9634" w:type="dxa"/>
        <w:tblLook w:val="04A0" w:firstRow="1" w:lastRow="0" w:firstColumn="1" w:lastColumn="0" w:noHBand="0" w:noVBand="1"/>
      </w:tblPr>
      <w:tblGrid>
        <w:gridCol w:w="2800"/>
        <w:gridCol w:w="1775"/>
        <w:gridCol w:w="5059"/>
      </w:tblGrid>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ИНН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указываются данные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ОГРН </w:t>
            </w:r>
            <w:r w:rsidRPr="00477A91">
              <w:rPr>
                <w:rFonts w:ascii="Times New Roman" w:hAnsi="Times New Roman" w:cs="Times New Roman"/>
                <w:lang w:val="ru-RU"/>
              </w:rPr>
              <w:t xml:space="preserve">или </w:t>
            </w:r>
            <w:r w:rsidRPr="00477A91">
              <w:rPr>
                <w:rFonts w:ascii="Times New Roman" w:hAnsi="Times New Roman" w:cs="Times New Roman"/>
                <w:b/>
                <w:lang w:val="ru-RU"/>
              </w:rPr>
              <w:t xml:space="preserve">ОГРНИП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059C7" w:rsidRPr="00A57D7D" w:rsidTr="0005206F">
        <w:trPr>
          <w:trHeight w:val="507"/>
        </w:trPr>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Год регистрации</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Год начала осуществления экспортной деятельности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в случае осуществления экспортной деятельности</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номер ОКВЭД</w:t>
            </w:r>
            <w:r w:rsidRPr="00477A91">
              <w:rPr>
                <w:rFonts w:ascii="Times New Roman" w:hAnsi="Times New Roman" w:cs="Times New Roman"/>
                <w:lang w:val="ru-RU"/>
              </w:rPr>
              <w:t xml:space="preserve"> </w:t>
            </w:r>
          </w:p>
          <w:p w:rsidR="000059C7" w:rsidRPr="00477A91" w:rsidRDefault="000059C7" w:rsidP="0005206F">
            <w:pPr>
              <w:pStyle w:val="a3"/>
              <w:spacing w:before="0" w:after="0"/>
              <w:jc w:val="both"/>
              <w:rPr>
                <w:rFonts w:ascii="Times New Roman" w:hAnsi="Times New Roman" w:cs="Times New Roman"/>
                <w:lang w:val="ru-RU"/>
              </w:rPr>
            </w:pPr>
          </w:p>
        </w:tc>
        <w:tc>
          <w:tcPr>
            <w:tcW w:w="6804" w:type="dxa"/>
            <w:gridSpan w:val="2"/>
          </w:tcPr>
          <w:p w:rsidR="000059C7" w:rsidRPr="00477A91" w:rsidRDefault="000059C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с расшифровкой основного вида деятельности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Входит ли в группу компаний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если «ДА», то указывается наименования компаний и их ИНН, входящих в группу</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регистрации</w:t>
            </w:r>
          </w:p>
          <w:p w:rsidR="000059C7" w:rsidRPr="00477A91" w:rsidRDefault="000059C7" w:rsidP="0005206F">
            <w:pPr>
              <w:pStyle w:val="a3"/>
              <w:spacing w:before="0" w:after="0"/>
              <w:jc w:val="both"/>
              <w:rPr>
                <w:rFonts w:ascii="Times New Roman" w:hAnsi="Times New Roman" w:cs="Times New Roman"/>
                <w:lang w:val="ru-RU"/>
              </w:rPr>
            </w:pP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регистрации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Адрес местонахождения</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фактического осуществления предпринимательской деятельности ЮЛ или ИП</w:t>
            </w:r>
          </w:p>
        </w:tc>
      </w:tr>
      <w:tr w:rsidR="000059C7" w:rsidRPr="00477A91"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 xml:space="preserve">Адрес сайта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при наличии</w:t>
            </w:r>
          </w:p>
        </w:tc>
      </w:tr>
      <w:tr w:rsidR="000059C7" w:rsidRPr="00A57D7D" w:rsidTr="0005206F">
        <w:trPr>
          <w:trHeight w:val="839"/>
        </w:trPr>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lastRenderedPageBreak/>
              <w:t>Дата рождения индивидуального предпринимателя</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только в отношении Заявителя, являющегося индивидуальным предпринимателем (день, месяц, год)</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Телефон Заявителя</w:t>
            </w:r>
          </w:p>
          <w:p w:rsidR="000059C7" w:rsidRPr="00477A91" w:rsidRDefault="000059C7" w:rsidP="0005206F">
            <w:pPr>
              <w:pStyle w:val="a3"/>
              <w:spacing w:before="0" w:after="0"/>
              <w:jc w:val="both"/>
              <w:rPr>
                <w:rFonts w:ascii="Times New Roman" w:hAnsi="Times New Roman" w:cs="Times New Roman"/>
                <w:lang w:val="ru-RU"/>
              </w:rPr>
            </w:pP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rPr>
              <w:t>E</w:t>
            </w:r>
            <w:r w:rsidRPr="00477A91">
              <w:rPr>
                <w:rFonts w:ascii="Times New Roman" w:hAnsi="Times New Roman" w:cs="Times New Roman"/>
                <w:b/>
                <w:lang w:val="ru-RU"/>
              </w:rPr>
              <w:t>-</w:t>
            </w:r>
            <w:r w:rsidRPr="00477A91">
              <w:rPr>
                <w:rFonts w:ascii="Times New Roman" w:hAnsi="Times New Roman" w:cs="Times New Roman"/>
                <w:b/>
              </w:rPr>
              <w:t>mail</w:t>
            </w:r>
            <w:r w:rsidRPr="00477A91">
              <w:rPr>
                <w:rFonts w:ascii="Times New Roman" w:hAnsi="Times New Roman" w:cs="Times New Roman"/>
                <w:b/>
                <w:lang w:val="ru-RU"/>
              </w:rPr>
              <w:t xml:space="preserve"> Заявителя</w:t>
            </w:r>
          </w:p>
          <w:p w:rsidR="000059C7" w:rsidRPr="00477A91" w:rsidRDefault="000059C7" w:rsidP="0005206F">
            <w:pPr>
              <w:pStyle w:val="a3"/>
              <w:spacing w:before="0" w:after="0"/>
              <w:jc w:val="both"/>
              <w:rPr>
                <w:rFonts w:ascii="Times New Roman" w:hAnsi="Times New Roman" w:cs="Times New Roman"/>
                <w:lang w:val="ru-RU"/>
              </w:rPr>
            </w:pP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rPr>
            </w:pPr>
            <w:r w:rsidRPr="00477A91">
              <w:rPr>
                <w:rFonts w:ascii="Times New Roman" w:hAnsi="Times New Roman" w:cs="Times New Roman"/>
                <w:b/>
                <w:lang w:val="ru-RU"/>
              </w:rPr>
              <w:t>Руководитель организации</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заполняется только в отношении ЮЛ с указанием должности и ФИО руководителя</w:t>
            </w:r>
          </w:p>
        </w:tc>
      </w:tr>
      <w:tr w:rsidR="000059C7" w:rsidRPr="00477A91" w:rsidTr="0005206F">
        <w:trPr>
          <w:trHeight w:val="325"/>
        </w:trPr>
        <w:tc>
          <w:tcPr>
            <w:tcW w:w="2830" w:type="dxa"/>
            <w:vMerge w:val="restart"/>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Контактное лицо Заявителя</w:t>
            </w:r>
          </w:p>
          <w:p w:rsidR="000059C7" w:rsidRPr="00477A91" w:rsidRDefault="000059C7" w:rsidP="0005206F">
            <w:pPr>
              <w:pStyle w:val="a3"/>
              <w:spacing w:before="0" w:after="0"/>
              <w:jc w:val="both"/>
              <w:rPr>
                <w:rFonts w:ascii="Times New Roman" w:hAnsi="Times New Roman" w:cs="Times New Roman"/>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ФИО, должность:</w:t>
            </w:r>
          </w:p>
        </w:tc>
        <w:tc>
          <w:tcPr>
            <w:tcW w:w="5218" w:type="dxa"/>
          </w:tcPr>
          <w:p w:rsidR="000059C7" w:rsidRPr="00477A91" w:rsidRDefault="000059C7" w:rsidP="0005206F">
            <w:pPr>
              <w:pStyle w:val="a3"/>
              <w:spacing w:before="0" w:after="0"/>
              <w:jc w:val="center"/>
              <w:rPr>
                <w:rFonts w:ascii="Times New Roman" w:hAnsi="Times New Roman" w:cs="Times New Roman"/>
                <w:lang w:val="ru-RU"/>
              </w:rPr>
            </w:pPr>
          </w:p>
          <w:p w:rsidR="000059C7" w:rsidRPr="00477A91" w:rsidRDefault="000059C7" w:rsidP="0005206F">
            <w:pPr>
              <w:pStyle w:val="a3"/>
              <w:spacing w:before="0" w:after="0"/>
              <w:jc w:val="center"/>
              <w:rPr>
                <w:rFonts w:ascii="Times New Roman" w:hAnsi="Times New Roman" w:cs="Times New Roman"/>
                <w:lang w:val="ru-RU"/>
              </w:rPr>
            </w:pPr>
          </w:p>
        </w:tc>
      </w:tr>
      <w:tr w:rsidR="000059C7" w:rsidRPr="00477A91" w:rsidTr="0005206F">
        <w:trPr>
          <w:trHeight w:val="393"/>
        </w:trPr>
        <w:tc>
          <w:tcPr>
            <w:tcW w:w="2830" w:type="dxa"/>
            <w:vMerge/>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Телефон:</w:t>
            </w:r>
          </w:p>
        </w:tc>
        <w:tc>
          <w:tcPr>
            <w:tcW w:w="5218" w:type="dxa"/>
          </w:tcPr>
          <w:p w:rsidR="000059C7" w:rsidRPr="00477A91" w:rsidRDefault="000059C7" w:rsidP="0005206F">
            <w:pPr>
              <w:pStyle w:val="a3"/>
              <w:spacing w:before="0" w:after="0"/>
              <w:jc w:val="center"/>
              <w:rPr>
                <w:rFonts w:ascii="Times New Roman" w:hAnsi="Times New Roman" w:cs="Times New Roman"/>
                <w:lang w:val="ru-RU"/>
              </w:rPr>
            </w:pPr>
          </w:p>
          <w:p w:rsidR="000059C7" w:rsidRPr="00477A91" w:rsidRDefault="000059C7" w:rsidP="0005206F">
            <w:pPr>
              <w:pStyle w:val="a3"/>
              <w:spacing w:before="0" w:after="0"/>
              <w:jc w:val="center"/>
              <w:rPr>
                <w:rFonts w:ascii="Times New Roman" w:hAnsi="Times New Roman" w:cs="Times New Roman"/>
                <w:lang w:val="ru-RU"/>
              </w:rPr>
            </w:pPr>
          </w:p>
        </w:tc>
      </w:tr>
      <w:tr w:rsidR="000059C7" w:rsidRPr="00477A91" w:rsidTr="0005206F">
        <w:trPr>
          <w:trHeight w:val="455"/>
        </w:trPr>
        <w:tc>
          <w:tcPr>
            <w:tcW w:w="2830" w:type="dxa"/>
            <w:vMerge/>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rPr>
              <w:t>E-mail</w:t>
            </w:r>
            <w:r w:rsidRPr="00477A91">
              <w:rPr>
                <w:rFonts w:ascii="Times New Roman" w:hAnsi="Times New Roman" w:cs="Times New Roman"/>
                <w:lang w:val="ru-RU"/>
              </w:rPr>
              <w:t>:</w:t>
            </w:r>
          </w:p>
        </w:tc>
        <w:tc>
          <w:tcPr>
            <w:tcW w:w="5218" w:type="dxa"/>
          </w:tcPr>
          <w:p w:rsidR="000059C7" w:rsidRPr="00477A91" w:rsidRDefault="000059C7" w:rsidP="0005206F">
            <w:pPr>
              <w:pStyle w:val="a3"/>
              <w:spacing w:before="0" w:after="0"/>
              <w:jc w:val="center"/>
              <w:rPr>
                <w:rFonts w:ascii="Times New Roman" w:hAnsi="Times New Roman" w:cs="Times New Roman"/>
                <w:lang w:val="ru-RU"/>
              </w:rPr>
            </w:pPr>
          </w:p>
        </w:tc>
      </w:tr>
      <w:tr w:rsidR="000059C7" w:rsidRPr="00A57D7D" w:rsidTr="0005206F">
        <w:trPr>
          <w:trHeight w:val="372"/>
        </w:trPr>
        <w:tc>
          <w:tcPr>
            <w:tcW w:w="2830" w:type="dxa"/>
            <w:vMerge w:val="restart"/>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Перечень товаров (работ, услуг) планируемых на экспорт</w:t>
            </w: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Наименование, классификация</w:t>
            </w:r>
          </w:p>
        </w:tc>
        <w:tc>
          <w:tcPr>
            <w:tcW w:w="5218" w:type="dxa"/>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наименование каждого товара (работы, услуги), с указанием их классификации (код ТН ВЭД - при наличии)</w:t>
            </w:r>
          </w:p>
        </w:tc>
      </w:tr>
      <w:tr w:rsidR="000059C7" w:rsidRPr="00A57D7D" w:rsidTr="0005206F">
        <w:trPr>
          <w:trHeight w:val="472"/>
        </w:trPr>
        <w:tc>
          <w:tcPr>
            <w:tcW w:w="2830" w:type="dxa"/>
            <w:vMerge/>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Количество запасов товаров на дату подачи заявки</w:t>
            </w:r>
          </w:p>
        </w:tc>
        <w:tc>
          <w:tcPr>
            <w:tcW w:w="5218" w:type="dxa"/>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их объем имеющийся на складах Заявителя на дату подачи заявки</w:t>
            </w:r>
          </w:p>
        </w:tc>
      </w:tr>
      <w:tr w:rsidR="000059C7" w:rsidRPr="00A57D7D" w:rsidTr="0005206F">
        <w:trPr>
          <w:trHeight w:val="334"/>
        </w:trPr>
        <w:tc>
          <w:tcPr>
            <w:tcW w:w="2830" w:type="dxa"/>
            <w:vMerge/>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Объем производства товаров</w:t>
            </w:r>
          </w:p>
        </w:tc>
        <w:tc>
          <w:tcPr>
            <w:tcW w:w="5218" w:type="dxa"/>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производство единицы товара (шт., кг., тонна) за единицу времени (месяц, квартал, год)</w:t>
            </w:r>
          </w:p>
        </w:tc>
      </w:tr>
      <w:tr w:rsidR="000059C7" w:rsidRPr="00A57D7D" w:rsidTr="0005206F">
        <w:trPr>
          <w:trHeight w:val="403"/>
        </w:trPr>
        <w:tc>
          <w:tcPr>
            <w:tcW w:w="2830" w:type="dxa"/>
            <w:vMerge/>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b/>
                <w:lang w:val="ru-RU"/>
              </w:rPr>
            </w:pPr>
          </w:p>
        </w:tc>
        <w:tc>
          <w:tcPr>
            <w:tcW w:w="1586" w:type="dxa"/>
          </w:tcPr>
          <w:p w:rsidR="000059C7" w:rsidRPr="00477A91" w:rsidRDefault="000059C7" w:rsidP="0005206F">
            <w:pPr>
              <w:pStyle w:val="a3"/>
              <w:spacing w:before="0" w:after="0"/>
              <w:rPr>
                <w:rFonts w:ascii="Times New Roman" w:hAnsi="Times New Roman" w:cs="Times New Roman"/>
                <w:lang w:val="ru-RU"/>
              </w:rPr>
            </w:pPr>
            <w:r w:rsidRPr="00477A91">
              <w:rPr>
                <w:rFonts w:ascii="Times New Roman" w:hAnsi="Times New Roman" w:cs="Times New Roman"/>
                <w:lang w:val="ru-RU"/>
              </w:rPr>
              <w:t>Планируемый объем товаров на экспорт</w:t>
            </w:r>
          </w:p>
        </w:tc>
        <w:tc>
          <w:tcPr>
            <w:tcW w:w="5218" w:type="dxa"/>
          </w:tcPr>
          <w:p w:rsidR="000059C7" w:rsidRPr="00477A91" w:rsidRDefault="000059C7" w:rsidP="0005206F">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количество товара, планируемого на экспорт</w:t>
            </w:r>
          </w:p>
        </w:tc>
      </w:tr>
      <w:tr w:rsidR="000059C7" w:rsidRPr="00A57D7D" w:rsidTr="0005206F">
        <w:tc>
          <w:tcPr>
            <w:tcW w:w="2830" w:type="dxa"/>
            <w:shd w:val="clear" w:color="auto" w:fill="D9D9D9" w:themeFill="background1" w:themeFillShade="D9"/>
          </w:tcPr>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Целевые страны экспорта</w:t>
            </w:r>
            <w:r w:rsidRPr="00477A91">
              <w:rPr>
                <w:rFonts w:ascii="Times New Roman" w:hAnsi="Times New Roman" w:cs="Times New Roman"/>
                <w:lang w:val="ru-RU"/>
              </w:rPr>
              <w:t xml:space="preserve"> </w:t>
            </w:r>
          </w:p>
        </w:tc>
        <w:tc>
          <w:tcPr>
            <w:tcW w:w="6804" w:type="dxa"/>
            <w:gridSpan w:val="2"/>
          </w:tcPr>
          <w:p w:rsidR="000059C7" w:rsidRPr="00477A91" w:rsidRDefault="000059C7" w:rsidP="0005206F">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перечень интересующих стран для экспорта товаров (работ, услуг)</w:t>
            </w:r>
          </w:p>
        </w:tc>
      </w:tr>
      <w:tr w:rsidR="000059C7" w:rsidRPr="00477A91" w:rsidTr="0005206F">
        <w:tc>
          <w:tcPr>
            <w:tcW w:w="9634" w:type="dxa"/>
            <w:gridSpan w:val="3"/>
          </w:tcPr>
          <w:p w:rsidR="000059C7" w:rsidRPr="00477A91" w:rsidRDefault="000059C7" w:rsidP="0005206F">
            <w:pPr>
              <w:pStyle w:val="a3"/>
              <w:spacing w:before="0" w:after="0"/>
              <w:jc w:val="center"/>
              <w:rPr>
                <w:rFonts w:ascii="Times New Roman" w:hAnsi="Times New Roman" w:cs="Times New Roman"/>
                <w:lang w:val="ru-RU"/>
              </w:rPr>
            </w:pPr>
            <w:r w:rsidRPr="00477A91">
              <w:rPr>
                <w:rFonts w:ascii="Times New Roman" w:hAnsi="Times New Roman" w:cs="Times New Roman"/>
                <w:lang w:val="ru-RU"/>
              </w:rPr>
              <w:t>Согласны ли Вы:</w:t>
            </w:r>
          </w:p>
          <w:p w:rsidR="000059C7" w:rsidRPr="00477A91" w:rsidRDefault="000059C7" w:rsidP="0005206F">
            <w:pPr>
              <w:pStyle w:val="a3"/>
              <w:spacing w:before="0" w:after="0"/>
              <w:jc w:val="both"/>
              <w:rPr>
                <w:rFonts w:ascii="Times New Roman" w:hAnsi="Times New Roman" w:cs="Times New Roman"/>
                <w:lang w:val="ru-RU"/>
              </w:rPr>
            </w:pPr>
            <w:r w:rsidRPr="00477A91">
              <w:rPr>
                <w:rFonts w:ascii="Times New Roman" w:hAnsi="Times New Roman" w:cs="Times New Roman"/>
                <w:lang w:val="ru-RU"/>
              </w:rPr>
              <w:t>Получать информацию о проводимых Центром поддержки экспорта Сахалинской области мероприятиях по электронной почте?</w:t>
            </w:r>
          </w:p>
          <w:p w:rsidR="000059C7" w:rsidRPr="00477A91" w:rsidRDefault="000059C7" w:rsidP="000059C7">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Да</w:t>
            </w:r>
          </w:p>
          <w:p w:rsidR="000059C7" w:rsidRPr="00477A91" w:rsidRDefault="000059C7" w:rsidP="000059C7">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Нет</w:t>
            </w:r>
          </w:p>
        </w:tc>
      </w:tr>
    </w:tbl>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ind w:firstLine="567"/>
        <w:jc w:val="both"/>
        <w:rPr>
          <w:rFonts w:ascii="Times New Roman" w:hAnsi="Times New Roman" w:cs="Times New Roman"/>
          <w:b/>
          <w:lang w:val="ru-RU"/>
        </w:rPr>
      </w:pPr>
      <w:r w:rsidRPr="00477A91">
        <w:rPr>
          <w:rFonts w:ascii="Times New Roman" w:hAnsi="Times New Roman" w:cs="Times New Roman"/>
          <w:b/>
          <w:lang w:val="ru-RU"/>
        </w:rPr>
        <w:t>Гарантии и заверения.</w:t>
      </w:r>
    </w:p>
    <w:p w:rsidR="000059C7" w:rsidRPr="00477A91" w:rsidRDefault="000059C7" w:rsidP="000059C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Подписанием настоящей заявки Заявитель гарантирует и заверяет, что он:</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отнесен в соответствии с условиями, установленными с Федеральным законом от 24.07.2007 № 209-ФЗ «О развитии малого и среднего предпринимательства в Российской Федерации», к малым предприятиям, в том числе </w:t>
      </w:r>
      <w:proofErr w:type="spellStart"/>
      <w:r w:rsidRPr="00477A91">
        <w:rPr>
          <w:rFonts w:ascii="Times New Roman" w:hAnsi="Times New Roman" w:cs="Times New Roman"/>
          <w:lang w:val="ru-RU"/>
        </w:rPr>
        <w:t>микропредприятиям</w:t>
      </w:r>
      <w:proofErr w:type="spellEnd"/>
      <w:r w:rsidRPr="00477A91">
        <w:rPr>
          <w:rFonts w:ascii="Times New Roman" w:hAnsi="Times New Roman" w:cs="Times New Roman"/>
          <w:lang w:val="ru-RU"/>
        </w:rPr>
        <w:t>, и средним предприятиям, сведения о котором внесены в единый реестр субъектов малого и среднего предпринимательства;</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зарегистрирован в органах Федеральной налоговой службы по Сахалинской области;</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имеет в наличии продукцию (товары/работы/услуги) для осуществления экспортной деятельности; </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состоит в одной группе лиц, определенных в соответствии с Федеральным законом от 26 июля 2006 г. № 135-ФЗ «О защите конкуренции», с Центром поддержки </w:t>
      </w:r>
      <w:r w:rsidRPr="00477A91">
        <w:rPr>
          <w:rFonts w:ascii="Times New Roman" w:hAnsi="Times New Roman" w:cs="Times New Roman"/>
          <w:lang w:val="ru-RU"/>
        </w:rPr>
        <w:lastRenderedPageBreak/>
        <w:t>экспорта и (или) со сторонней организацией, которую привлекает Центр поддержки экспорта для оказания услуг;</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находится в стадии реорганизации, банкротства, ликвидации (индивидуальные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имеет </w:t>
      </w:r>
      <w:r w:rsidRPr="00477A91">
        <w:rPr>
          <w:rFonts w:ascii="Times New Roman" w:hAnsi="Times New Roman" w:cs="Times New Roman"/>
          <w:bCs/>
          <w:lang w:val="ru-RU"/>
        </w:rPr>
        <w:t xml:space="preserve">превышающую 1000 рублей задолженностей </w:t>
      </w:r>
      <w:r w:rsidRPr="00477A91">
        <w:rPr>
          <w:rFonts w:ascii="Times New Roman" w:hAnsi="Times New Roman" w:cs="Times New Roman"/>
          <w:lang w:val="ru-RU"/>
        </w:rPr>
        <w:t>по уплате налогов, сборов, пеней, штрафов в бюджетную систему Российской Федерации</w:t>
      </w:r>
      <w:r w:rsidRPr="00477A91">
        <w:rPr>
          <w:rFonts w:ascii="Times New Roman" w:hAnsi="Times New Roman" w:cs="Times New Roman"/>
          <w:bCs/>
          <w:lang w:val="ru-RU"/>
        </w:rPr>
        <w:t>, которые направлены на взыскание судебному приставу-исполнителю, информация о которых содержится на официальном сайте Федеральной Налоговой Службы Российской Федерации (</w:t>
      </w:r>
      <w:r w:rsidRPr="00477A91">
        <w:rPr>
          <w:rFonts w:ascii="Times New Roman" w:hAnsi="Times New Roman" w:cs="Times New Roman"/>
        </w:rPr>
        <w:t>https</w:t>
      </w:r>
      <w:r w:rsidRPr="00477A91">
        <w:rPr>
          <w:rFonts w:ascii="Times New Roman" w:hAnsi="Times New Roman" w:cs="Times New Roman"/>
          <w:bCs/>
          <w:lang w:val="ru-RU"/>
        </w:rPr>
        <w:t>://</w:t>
      </w:r>
      <w:r w:rsidRPr="00477A91">
        <w:rPr>
          <w:rFonts w:ascii="Times New Roman" w:hAnsi="Times New Roman" w:cs="Times New Roman"/>
        </w:rPr>
        <w:t>www</w:t>
      </w:r>
      <w:r w:rsidRPr="00477A91">
        <w:rPr>
          <w:rFonts w:ascii="Times New Roman" w:hAnsi="Times New Roman" w:cs="Times New Roman"/>
          <w:bCs/>
          <w:lang w:val="ru-RU"/>
        </w:rPr>
        <w:t>.</w:t>
      </w:r>
      <w:proofErr w:type="spellStart"/>
      <w:r w:rsidRPr="00477A91">
        <w:rPr>
          <w:rFonts w:ascii="Times New Roman" w:hAnsi="Times New Roman" w:cs="Times New Roman"/>
        </w:rPr>
        <w:t>nalog</w:t>
      </w:r>
      <w:proofErr w:type="spellEnd"/>
      <w:r w:rsidRPr="00477A91">
        <w:rPr>
          <w:rFonts w:ascii="Times New Roman" w:hAnsi="Times New Roman" w:cs="Times New Roman"/>
          <w:bCs/>
          <w:lang w:val="ru-RU"/>
        </w:rPr>
        <w:t>.</w:t>
      </w:r>
      <w:r w:rsidRPr="00477A91">
        <w:rPr>
          <w:rFonts w:ascii="Times New Roman" w:hAnsi="Times New Roman" w:cs="Times New Roman"/>
        </w:rPr>
        <w:t>gov</w:t>
      </w:r>
      <w:r w:rsidRPr="00477A91">
        <w:rPr>
          <w:rFonts w:ascii="Times New Roman" w:hAnsi="Times New Roman" w:cs="Times New Roman"/>
          <w:bCs/>
          <w:lang w:val="ru-RU"/>
        </w:rPr>
        <w:t>.</w:t>
      </w:r>
      <w:r w:rsidRPr="00477A91">
        <w:rPr>
          <w:rFonts w:ascii="Times New Roman" w:hAnsi="Times New Roman" w:cs="Times New Roman"/>
        </w:rPr>
        <w:t>ru</w:t>
      </w:r>
      <w:r w:rsidRPr="00477A91">
        <w:rPr>
          <w:rFonts w:ascii="Times New Roman" w:hAnsi="Times New Roman" w:cs="Times New Roman"/>
          <w:bCs/>
          <w:lang w:val="ru-RU"/>
        </w:rPr>
        <w:t>) и/или на официальном сайте Федеральной Службы судебных приставов (https://fssp.gov.ru)</w:t>
      </w:r>
      <w:r w:rsidRPr="00477A91">
        <w:rPr>
          <w:rFonts w:ascii="Times New Roman" w:hAnsi="Times New Roman" w:cs="Times New Roman"/>
          <w:lang w:val="ru-RU"/>
        </w:rPr>
        <w:t>;</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деятельность, запрещенную законодательством Российской Федерации, в том числе террористическую и (или) экстремистскую;</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участником соглашения о разделе продукции;</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предпринимательскую деятельность в сфере игорного бизнеса;</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договорами Российской Федерации;</w:t>
      </w:r>
    </w:p>
    <w:p w:rsidR="000059C7" w:rsidRPr="00477A91" w:rsidRDefault="000059C7" w:rsidP="000059C7">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получал субсидии из федерального бюджета и бюджета Сахалинской области на возмещение одних и тех же затрат на цели, указанные в настоящей заявке, на основании иных правовых актов Российской Федерации.</w:t>
      </w:r>
    </w:p>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В соответствии со статьями 6, 9 Федерального закона от 27.07.2006 № 152-ФЗ «О персональных данных» даю свое письменное согласие на обработку моих персональных данных Микрокредитной компании «Сахалинский Фонд развития предпринимательства».</w:t>
      </w:r>
    </w:p>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С условиями и порядком предоставления услуг Центра поддержки экспорта Сахалинской области ознакомлен.</w:t>
      </w:r>
    </w:p>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Достоверность представленных сведений подтверждаю.</w:t>
      </w:r>
    </w:p>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Подпись Заявителя (юридического лица/индивидуального предпринимателя):</w:t>
      </w:r>
    </w:p>
    <w:p w:rsidR="000059C7" w:rsidRPr="00477A91" w:rsidRDefault="000059C7" w:rsidP="000059C7">
      <w:pPr>
        <w:pStyle w:val="a3"/>
        <w:spacing w:before="0" w:after="0"/>
        <w:ind w:firstLine="567"/>
        <w:jc w:val="both"/>
        <w:rPr>
          <w:rFonts w:ascii="Times New Roman" w:hAnsi="Times New Roman" w:cs="Times New Roman"/>
          <w:lang w:val="ru-RU"/>
        </w:rPr>
      </w:pPr>
    </w:p>
    <w:p w:rsidR="000059C7" w:rsidRPr="00477A91" w:rsidRDefault="000059C7" w:rsidP="000059C7">
      <w:pPr>
        <w:pStyle w:val="a3"/>
        <w:spacing w:before="0" w:after="0"/>
        <w:jc w:val="both"/>
        <w:rPr>
          <w:rFonts w:ascii="Times New Roman" w:hAnsi="Times New Roman" w:cs="Times New Roman"/>
          <w:lang w:val="ru-RU"/>
        </w:rPr>
      </w:pPr>
      <w:r w:rsidRPr="00477A91">
        <w:rPr>
          <w:rFonts w:ascii="Times New Roman" w:hAnsi="Times New Roman" w:cs="Times New Roman"/>
          <w:lang w:val="ru-RU"/>
        </w:rPr>
        <w:t>_____________________________ / ___________________ / _______________________/</w:t>
      </w:r>
    </w:p>
    <w:p w:rsidR="000059C7" w:rsidRPr="00477A91" w:rsidRDefault="000059C7" w:rsidP="000059C7">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sz w:val="20"/>
          <w:szCs w:val="20"/>
          <w:lang w:val="ru-RU"/>
        </w:rPr>
        <w:t xml:space="preserve">                (</w:t>
      </w:r>
      <w:proofErr w:type="gramStart"/>
      <w:r w:rsidRPr="00477A91">
        <w:rPr>
          <w:rFonts w:ascii="Times New Roman" w:hAnsi="Times New Roman" w:cs="Times New Roman"/>
          <w:sz w:val="20"/>
          <w:szCs w:val="20"/>
          <w:lang w:val="ru-RU"/>
        </w:rPr>
        <w:t xml:space="preserve">должность)   </w:t>
      </w:r>
      <w:proofErr w:type="gramEnd"/>
      <w:r w:rsidRPr="00477A91">
        <w:rPr>
          <w:rFonts w:ascii="Times New Roman" w:hAnsi="Times New Roman" w:cs="Times New Roman"/>
          <w:sz w:val="20"/>
          <w:szCs w:val="20"/>
          <w:lang w:val="ru-RU"/>
        </w:rPr>
        <w:t xml:space="preserve">                                           (подпись)                                          (ФИО)  </w:t>
      </w:r>
    </w:p>
    <w:p w:rsidR="000059C7" w:rsidRPr="00477A91" w:rsidRDefault="000059C7" w:rsidP="000059C7">
      <w:pPr>
        <w:pStyle w:val="a3"/>
        <w:spacing w:before="0" w:after="0"/>
        <w:jc w:val="both"/>
        <w:rPr>
          <w:rFonts w:ascii="Times New Roman" w:hAnsi="Times New Roman" w:cs="Times New Roman"/>
          <w:lang w:val="ru-RU"/>
        </w:rPr>
      </w:pPr>
    </w:p>
    <w:p w:rsidR="000059C7" w:rsidRPr="00477A91" w:rsidRDefault="000059C7" w:rsidP="000059C7">
      <w:pPr>
        <w:pStyle w:val="a3"/>
        <w:spacing w:before="0" w:after="0"/>
        <w:jc w:val="both"/>
        <w:rPr>
          <w:rFonts w:ascii="Times New Roman" w:hAnsi="Times New Roman" w:cs="Times New Roman"/>
          <w:b/>
          <w:sz w:val="20"/>
          <w:szCs w:val="20"/>
          <w:lang w:val="ru-RU"/>
        </w:rPr>
      </w:pPr>
      <w:r w:rsidRPr="00477A91">
        <w:rPr>
          <w:rFonts w:ascii="Times New Roman" w:hAnsi="Times New Roman" w:cs="Times New Roman"/>
          <w:lang w:val="ru-RU"/>
        </w:rPr>
        <w:t xml:space="preserve">                                                                                                    МП </w:t>
      </w:r>
      <w:r w:rsidRPr="00477A91">
        <w:rPr>
          <w:rFonts w:ascii="Times New Roman" w:hAnsi="Times New Roman" w:cs="Times New Roman"/>
          <w:sz w:val="20"/>
          <w:szCs w:val="20"/>
          <w:lang w:val="ru-RU"/>
        </w:rPr>
        <w:t>(при наличии)</w:t>
      </w:r>
    </w:p>
    <w:p w:rsidR="00E04CE0" w:rsidRPr="000059C7" w:rsidRDefault="00E04CE0">
      <w:pPr>
        <w:rPr>
          <w:lang w:val="ru-RU"/>
        </w:rPr>
      </w:pPr>
    </w:p>
    <w:sectPr w:rsidR="00E04CE0" w:rsidRPr="0000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9A5"/>
    <w:multiLevelType w:val="hybridMultilevel"/>
    <w:tmpl w:val="5B24F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923DA"/>
    <w:multiLevelType w:val="hybridMultilevel"/>
    <w:tmpl w:val="550AC89C"/>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8E73F4"/>
    <w:multiLevelType w:val="hybridMultilevel"/>
    <w:tmpl w:val="35568D5E"/>
    <w:lvl w:ilvl="0" w:tplc="0419000D">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15:restartNumberingAfterBreak="0">
    <w:nsid w:val="6A3364AD"/>
    <w:multiLevelType w:val="hybridMultilevel"/>
    <w:tmpl w:val="16983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E8"/>
    <w:rsid w:val="000059C7"/>
    <w:rsid w:val="001F7889"/>
    <w:rsid w:val="00E04CE0"/>
    <w:rsid w:val="00F1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4E401-A8CB-46CC-9996-AF7E595F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9C7"/>
    <w:pPr>
      <w:spacing w:after="20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059C7"/>
    <w:pPr>
      <w:spacing w:before="180" w:after="180"/>
    </w:pPr>
  </w:style>
  <w:style w:type="character" w:customStyle="1" w:styleId="a4">
    <w:name w:val="Основной текст Знак"/>
    <w:basedOn w:val="a0"/>
    <w:link w:val="a3"/>
    <w:rsid w:val="000059C7"/>
    <w:rPr>
      <w:sz w:val="24"/>
      <w:szCs w:val="24"/>
      <w:lang w:val="en-US"/>
    </w:rPr>
  </w:style>
  <w:style w:type="paragraph" w:customStyle="1" w:styleId="FirstParagraph">
    <w:name w:val="First Paragraph"/>
    <w:basedOn w:val="a3"/>
    <w:next w:val="a3"/>
    <w:qFormat/>
    <w:rsid w:val="000059C7"/>
  </w:style>
  <w:style w:type="table" w:styleId="a5">
    <w:name w:val="Table Grid"/>
    <w:basedOn w:val="a1"/>
    <w:rsid w:val="000059C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0073EA205AEC5661C05B99BDD59901C45BDA3FFE75545425D6C5199FCAFE1071122992A3EDDE21A1C9F30EEu6b6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70073EA205AEC5661C1EAD9DDD5990194AB2A6FFE8084F4A0460539EF3F0E412007A952823C3E600009D32uEb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70073EA205AEC5661C1EAD9DDD59901A4BBCA4FBE8084F4A0460539EF3F0E412007A952823C3E600009D32uEbEX" TargetMode="External"/><Relationship Id="rId11" Type="http://schemas.openxmlformats.org/officeDocument/2006/relationships/hyperlink" Target="consultantplus://offline/ref=3070073EA205AEC5661C1EAD9DDD59901949B7A3F5B502471308625491ACF5F103587697353DC7FC1C029Fu3b2X" TargetMode="External"/><Relationship Id="rId5" Type="http://schemas.openxmlformats.org/officeDocument/2006/relationships/hyperlink" Target="consultantplus://offline/ref=3070073EA205AEC5661C1EAD9DDD59901D44B2A5F8E8084F4A0460539EF3F0E412007A952823C3E600009D32uEbEX" TargetMode="External"/><Relationship Id="rId10" Type="http://schemas.openxmlformats.org/officeDocument/2006/relationships/hyperlink" Target="consultantplus://offline/ref=3070073EA205AEC5661C1EAD9DDD5990194AB7A7FFE8084F4A0460539EF3F0E412007A952823C3E600009D32uEbEX" TargetMode="External"/><Relationship Id="rId4" Type="http://schemas.openxmlformats.org/officeDocument/2006/relationships/webSettings" Target="webSettings.xml"/><Relationship Id="rId9" Type="http://schemas.openxmlformats.org/officeDocument/2006/relationships/hyperlink" Target="consultantplus://offline/ref=3070073EA205AEC5661C1BA29EDD5990194DB3ABF5B502471308625491ACF5F103587697353DC7FC1C029Fu3b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 Евгений Иванович</dc:creator>
  <cp:keywords/>
  <dc:description/>
  <cp:lastModifiedBy>Романова Дина Андреевна</cp:lastModifiedBy>
  <cp:revision>2</cp:revision>
  <dcterms:created xsi:type="dcterms:W3CDTF">2022-06-10T06:42:00Z</dcterms:created>
  <dcterms:modified xsi:type="dcterms:W3CDTF">2022-06-10T06:42:00Z</dcterms:modified>
</cp:coreProperties>
</file>